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414F" w14:textId="77777777" w:rsidR="00204FB7" w:rsidRPr="00F841EA" w:rsidRDefault="00204FB7" w:rsidP="008A14CD">
      <w:pPr>
        <w:jc w:val="center"/>
        <w:rPr>
          <w:rFonts w:ascii="Times New Roman" w:hAnsi="Times New Roman"/>
          <w:b/>
          <w:sz w:val="24"/>
          <w:szCs w:val="24"/>
        </w:rPr>
      </w:pPr>
      <w:bookmarkStart w:id="0" w:name="_GoBack"/>
      <w:bookmarkEnd w:id="0"/>
    </w:p>
    <w:p w14:paraId="4D0E612B" w14:textId="77777777" w:rsidR="00516978" w:rsidRPr="00F841EA" w:rsidRDefault="00516978" w:rsidP="008A14CD">
      <w:pPr>
        <w:jc w:val="center"/>
        <w:rPr>
          <w:rFonts w:ascii="Times New Roman" w:hAnsi="Times New Roman"/>
          <w:b/>
          <w:sz w:val="24"/>
          <w:szCs w:val="24"/>
        </w:rPr>
      </w:pPr>
    </w:p>
    <w:p w14:paraId="3BB296EC" w14:textId="77777777" w:rsidR="008A14CD" w:rsidRPr="00892367" w:rsidRDefault="008A14CD" w:rsidP="008A14CD">
      <w:pPr>
        <w:jc w:val="center"/>
        <w:rPr>
          <w:szCs w:val="28"/>
        </w:rPr>
      </w:pPr>
      <w:r w:rsidRPr="00892367">
        <w:rPr>
          <w:rFonts w:ascii="Times New Roman" w:hAnsi="Times New Roman"/>
          <w:b/>
          <w:szCs w:val="28"/>
        </w:rPr>
        <w:t>СОГЛАШЕНИЕ</w:t>
      </w:r>
    </w:p>
    <w:p w14:paraId="4D54AF94" w14:textId="77777777" w:rsidR="008A14CD" w:rsidRPr="00892367" w:rsidRDefault="008A14CD" w:rsidP="008A14CD">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44E0A46C" w14:textId="77777777" w:rsidR="008A14CD" w:rsidRPr="00892367" w:rsidRDefault="008A14CD" w:rsidP="008A14CD">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8A14CD" w:rsidRPr="00892367" w14:paraId="09276332" w14:textId="77777777" w:rsidTr="00D54110">
        <w:tc>
          <w:tcPr>
            <w:tcW w:w="4758" w:type="dxa"/>
            <w:shd w:val="clear" w:color="auto" w:fill="auto"/>
            <w:tcMar>
              <w:top w:w="0" w:type="dxa"/>
              <w:left w:w="108" w:type="dxa"/>
              <w:bottom w:w="0" w:type="dxa"/>
              <w:right w:w="108" w:type="dxa"/>
            </w:tcMar>
          </w:tcPr>
          <w:p w14:paraId="79108D09" w14:textId="77777777" w:rsidR="008A14CD" w:rsidRPr="00892367" w:rsidRDefault="008A14CD" w:rsidP="00D54110">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0AFF8F41" w14:textId="77777777" w:rsidR="008A14CD" w:rsidRPr="00892367" w:rsidRDefault="008A14CD" w:rsidP="00D54110">
            <w:pPr>
              <w:jc w:val="right"/>
              <w:rPr>
                <w:rFonts w:ascii="Times New Roman" w:hAnsi="Times New Roman"/>
                <w:szCs w:val="28"/>
              </w:rPr>
            </w:pPr>
            <w:r w:rsidRPr="00892367">
              <w:rPr>
                <w:rFonts w:ascii="Times New Roman" w:hAnsi="Times New Roman"/>
                <w:szCs w:val="28"/>
              </w:rPr>
              <w:t xml:space="preserve">         «__» ____________ 20__ г.</w:t>
            </w:r>
          </w:p>
        </w:tc>
      </w:tr>
    </w:tbl>
    <w:p w14:paraId="47151994" w14:textId="77777777" w:rsidR="008A14CD" w:rsidRPr="00892367" w:rsidRDefault="008A14CD" w:rsidP="008A14CD">
      <w:pPr>
        <w:pStyle w:val="ad"/>
        <w:rPr>
          <w:rFonts w:ascii="Times New Roman" w:hAnsi="Times New Roman"/>
          <w:sz w:val="28"/>
          <w:szCs w:val="28"/>
        </w:rPr>
      </w:pPr>
    </w:p>
    <w:p w14:paraId="0F83273F" w14:textId="77777777" w:rsidR="008A14CD" w:rsidRPr="00892367" w:rsidRDefault="008A14CD" w:rsidP="008A14CD">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3585659E" w14:textId="77777777" w:rsidR="008A14CD" w:rsidRPr="00892367" w:rsidRDefault="008A14CD" w:rsidP="008A14CD">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59982E0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3E2B5F6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Pr="00892367">
        <w:rPr>
          <w:rFonts w:ascii="Times New Roman" w:hAnsi="Times New Roman"/>
          <w:bCs/>
          <w:sz w:val="28"/>
          <w:szCs w:val="28"/>
        </w:rPr>
        <w:t xml:space="preserve">от 06.04.2011 №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20F87CA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77D26136" w14:textId="34EC70CF"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951193"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представленные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892367">
        <w:rPr>
          <w:rFonts w:ascii="Times New Roman" w:hAnsi="Times New Roman"/>
          <w:sz w:val="28"/>
          <w:szCs w:val="28"/>
        </w:rPr>
        <w:t>.</w:t>
      </w:r>
    </w:p>
    <w:p w14:paraId="5CE8595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58B7464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Направляющая Сторона – любая из Сторон, направляющая ЭД, подписанный ЭП, в системе ЭДО по телекоммуникационным каналам связи другой Стороне.</w:t>
      </w:r>
    </w:p>
    <w:p w14:paraId="0A0FE11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1.6. Получающая Сторона – любая из Сторон, получающая от Направляющей Стороны ЭД, подписанный ЭП, в системе ЭДО по телекоммуникационным каналам связи.</w:t>
      </w:r>
    </w:p>
    <w:p w14:paraId="1E3A29C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3860D67D" w14:textId="6DB096AE"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2.1. Настоящим Стороны соглашаются в целях и в связи с исполнением своих обязательств по договору (договорам) энергоснабжения (купли-продажи электрической энергии (мощности)), заключенному (заключенным) между Сторонами,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14:paraId="7611392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2.2. Электронный обмен документами осуществляется Сторонами в соответствии с действующим законодательством РФ, в </w:t>
      </w:r>
      <w:proofErr w:type="spellStart"/>
      <w:r w:rsidRPr="00892367">
        <w:rPr>
          <w:rFonts w:ascii="Times New Roman" w:hAnsi="Times New Roman"/>
          <w:sz w:val="28"/>
          <w:szCs w:val="28"/>
        </w:rPr>
        <w:t>т.ч</w:t>
      </w:r>
      <w:proofErr w:type="spellEnd"/>
      <w:r w:rsidRPr="00892367">
        <w:rPr>
          <w:rFonts w:ascii="Times New Roman" w:hAnsi="Times New Roman"/>
          <w:sz w:val="28"/>
          <w:szCs w:val="28"/>
        </w:rPr>
        <w:t>. Гражданским кодексом РФ, Налоговым кодексом РФ, Федеральным законом от 06.04.2011 № 63-ФЗ «Об электронной подписи», Приказом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0DCB3CEE"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8ED385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F969507" w14:textId="4ED7091C"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5EE015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559EB43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2.6. Стороны признают, что получение ЭД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4474A27C" w14:textId="49C71696" w:rsidR="008A14CD" w:rsidRPr="00892367" w:rsidRDefault="008A14CD" w:rsidP="008A14CD">
      <w:pPr>
        <w:ind w:firstLine="708"/>
        <w:contextualSpacing/>
        <w:jc w:val="both"/>
        <w:rPr>
          <w:rFonts w:ascii="Times New Roman" w:hAnsi="Times New Roman"/>
          <w:szCs w:val="28"/>
        </w:rPr>
      </w:pPr>
      <w:r w:rsidRPr="00892367">
        <w:rPr>
          <w:rFonts w:ascii="Times New Roman" w:hAnsi="Times New Roman"/>
          <w:szCs w:val="28"/>
        </w:rPr>
        <w:t>2.7. </w:t>
      </w:r>
      <w:r w:rsidR="00DC29F4" w:rsidRPr="00892367">
        <w:rPr>
          <w:rFonts w:ascii="Times New Roman" w:hAnsi="Times New Roman"/>
          <w:szCs w:val="28"/>
        </w:rPr>
        <w:t>Стороны подтверждают, что с переходом на ЭДО 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в бумажном виде выписываться не будут</w:t>
      </w:r>
      <w:r w:rsidRPr="00892367">
        <w:rPr>
          <w:rFonts w:ascii="Times New Roman" w:hAnsi="Times New Roman"/>
          <w:szCs w:val="28"/>
        </w:rPr>
        <w:t>.</w:t>
      </w:r>
    </w:p>
    <w:p w14:paraId="498A363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564F3E5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14:paraId="39175F54" w14:textId="77777777" w:rsidR="008A14CD" w:rsidRPr="00892367" w:rsidRDefault="008A14CD" w:rsidP="008A14CD">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50B0FD8B" w14:textId="44ED14C8"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30FBAA2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3.1 Стороны договорились использовать усиленную квалифицированную ЭП, которая в ЭД равнозначна собственноручной подписи на документе на бумажном носителе при одновременном соблюдении следующих условий:</w:t>
      </w:r>
    </w:p>
    <w:p w14:paraId="41BB0F7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04CAFF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14:paraId="7D119F86" w14:textId="207A6D90" w:rsidR="008A14CD" w:rsidRPr="00892367" w:rsidRDefault="008A14CD" w:rsidP="00493E2C">
      <w:pPr>
        <w:pStyle w:val="ad"/>
        <w:rPr>
          <w:rFonts w:ascii="Times New Roman" w:hAnsi="Times New Roman"/>
          <w:sz w:val="28"/>
          <w:szCs w:val="28"/>
        </w:rPr>
      </w:pPr>
      <w:r w:rsidRPr="00892367">
        <w:rPr>
          <w:rFonts w:ascii="Times New Roman" w:hAnsi="Times New Roman"/>
          <w:sz w:val="28"/>
          <w:szCs w:val="28"/>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ЭД, и подтверждено отсутствие изменений, внесенных в это</w:t>
      </w:r>
      <w:r w:rsidR="00493E2C">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2821D12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3461167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0BA88D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5C373AA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4DD21533" w14:textId="52BA2A8D"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Минфина России от 05.02.2021 № 14н (далее – Порядок).</w:t>
      </w:r>
    </w:p>
    <w:p w14:paraId="0F841B06" w14:textId="1EE09066"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DC29F4"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5A0D725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5.1. Для участия в ЭДО Сторонам необходимо:</w:t>
      </w:r>
    </w:p>
    <w:p w14:paraId="50E7960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5F731CA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5E1FF1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получить у доверенного Оператора ЭДО идентификатор участника ЭДО, реквизиты доступа и другие данные, необходимые для подключения к ЭДО.</w:t>
      </w:r>
    </w:p>
    <w:p w14:paraId="0A6EDE7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5A58EF77"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E7949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6F3BBE4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6. ЭД /Пакет ЭД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61FF220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7. Участники электронного документооборота обеспечивают хранение ЭД/Пакетов ЭД, подписанных 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13C8380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8. Стороны самостоятельно обеспечивают установку, настройку и эксплуатацию средств ЭП в соответствии с требованиями действующего законодательства и регламентом Удостоверяющего центра.</w:t>
      </w:r>
    </w:p>
    <w:p w14:paraId="031A898A" w14:textId="080FC5BF" w:rsidR="00DC29F4"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ЭД и осуществить иные необходимые действия в соответствии с </w:t>
      </w:r>
      <w:r w:rsidR="00DC29F4" w:rsidRPr="00892367">
        <w:rPr>
          <w:rFonts w:ascii="Times New Roman" w:hAnsi="Times New Roman"/>
          <w:sz w:val="28"/>
          <w:szCs w:val="28"/>
        </w:rPr>
        <w:t xml:space="preserve">действующим законодательством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2C1B259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8A14CD" w:rsidRPr="00F841EA" w14:paraId="322CCD5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C229"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155E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8F21B"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28C14A8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C8FB"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519A"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43B5"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33B01DE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D35E"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D8B13"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D2E25" w14:textId="77777777" w:rsidR="008A14CD" w:rsidRPr="00F841EA" w:rsidRDefault="008A14CD" w:rsidP="00D54110">
            <w:pPr>
              <w:pStyle w:val="a7"/>
              <w:ind w:left="0"/>
              <w:jc w:val="both"/>
              <w:rPr>
                <w:rFonts w:ascii="Times New Roman" w:hAnsi="Times New Roman"/>
                <w:sz w:val="24"/>
                <w:szCs w:val="24"/>
                <w:lang w:val="en-US"/>
              </w:rPr>
            </w:pPr>
          </w:p>
        </w:tc>
      </w:tr>
    </w:tbl>
    <w:p w14:paraId="0678064E" w14:textId="77777777"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8A14CD" w:rsidRPr="00F841EA" w14:paraId="44593C6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9A9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FB1B"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FE64"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0C735B7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E77AF"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469E"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17A2"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05D6C08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8FE95"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7ADC"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36DF" w14:textId="77777777" w:rsidR="008A14CD" w:rsidRPr="00F841EA" w:rsidRDefault="008A14CD" w:rsidP="00D54110">
            <w:pPr>
              <w:pStyle w:val="a7"/>
              <w:ind w:left="0"/>
              <w:jc w:val="both"/>
              <w:rPr>
                <w:rFonts w:ascii="Times New Roman" w:hAnsi="Times New Roman"/>
                <w:sz w:val="24"/>
                <w:szCs w:val="24"/>
                <w:lang w:val="en-US"/>
              </w:rPr>
            </w:pPr>
          </w:p>
        </w:tc>
      </w:tr>
    </w:tbl>
    <w:p w14:paraId="1AA5121A"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lastRenderedPageBreak/>
        <w:t>11. Прочие условия:</w:t>
      </w:r>
    </w:p>
    <w:p w14:paraId="49B4411C"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ЭД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233299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случае невозможности и далее производить обмен документами в электронном виде (неполучение извещений о получении ЭД,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673074D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8FE5F3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6197093B"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A4A173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76A743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19F897E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8A14CD" w:rsidRPr="00F841EA" w14:paraId="6FCB1774" w14:textId="77777777" w:rsidTr="00D54110">
        <w:tc>
          <w:tcPr>
            <w:tcW w:w="4644" w:type="dxa"/>
            <w:tcBorders>
              <w:top w:val="nil"/>
              <w:left w:val="nil"/>
              <w:bottom w:val="single" w:sz="4" w:space="0" w:color="000000"/>
              <w:right w:val="nil"/>
            </w:tcBorders>
            <w:hideMark/>
          </w:tcPr>
          <w:p w14:paraId="70E753E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1</w:t>
            </w:r>
          </w:p>
          <w:p w14:paraId="758B85F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049FFB21" w14:textId="77777777" w:rsidR="008A14CD" w:rsidRPr="00F841EA" w:rsidRDefault="008A14CD" w:rsidP="00D54110">
            <w:pPr>
              <w:snapToGrid w:val="0"/>
              <w:jc w:val="center"/>
              <w:rPr>
                <w:rFonts w:ascii="Times New Roman" w:hAnsi="Times New Roman"/>
                <w:b/>
                <w:i/>
                <w:sz w:val="24"/>
                <w:szCs w:val="24"/>
              </w:rPr>
            </w:pPr>
          </w:p>
        </w:tc>
        <w:tc>
          <w:tcPr>
            <w:tcW w:w="568" w:type="dxa"/>
          </w:tcPr>
          <w:p w14:paraId="0871C7BB" w14:textId="77777777" w:rsidR="008A14CD" w:rsidRPr="00F841EA" w:rsidRDefault="008A14CD" w:rsidP="00D54110">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100800E4"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2</w:t>
            </w:r>
          </w:p>
          <w:p w14:paraId="1E16E7E6" w14:textId="77777777" w:rsidR="008A14CD" w:rsidRPr="00F841EA" w:rsidRDefault="008A14CD" w:rsidP="00D54110">
            <w:pPr>
              <w:snapToGrid w:val="0"/>
              <w:jc w:val="center"/>
              <w:rPr>
                <w:rFonts w:ascii="Times New Roman" w:hAnsi="Times New Roman"/>
                <w:sz w:val="24"/>
                <w:szCs w:val="24"/>
              </w:rPr>
            </w:pPr>
          </w:p>
        </w:tc>
      </w:tr>
      <w:tr w:rsidR="008A14CD" w:rsidRPr="00F841EA" w14:paraId="64E081E9" w14:textId="77777777" w:rsidTr="00D54110">
        <w:tc>
          <w:tcPr>
            <w:tcW w:w="4644" w:type="dxa"/>
            <w:tcBorders>
              <w:top w:val="nil"/>
              <w:left w:val="nil"/>
              <w:bottom w:val="single" w:sz="4" w:space="0" w:color="000000"/>
              <w:right w:val="nil"/>
            </w:tcBorders>
            <w:hideMark/>
          </w:tcPr>
          <w:p w14:paraId="5D4FA01F"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52BE9D27" w14:textId="77777777" w:rsidR="008A14CD" w:rsidRPr="00F841EA" w:rsidRDefault="008A14CD" w:rsidP="00D54110">
            <w:pPr>
              <w:snapToGrid w:val="0"/>
              <w:jc w:val="center"/>
              <w:rPr>
                <w:rFonts w:ascii="Times New Roman" w:hAnsi="Times New Roman"/>
                <w:sz w:val="24"/>
                <w:szCs w:val="24"/>
              </w:rPr>
            </w:pPr>
          </w:p>
        </w:tc>
        <w:tc>
          <w:tcPr>
            <w:tcW w:w="568" w:type="dxa"/>
          </w:tcPr>
          <w:p w14:paraId="759FBD7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0C34E922"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8A14CD" w:rsidRPr="00F841EA" w14:paraId="132BAFF1" w14:textId="77777777" w:rsidTr="00D54110">
        <w:tc>
          <w:tcPr>
            <w:tcW w:w="4644" w:type="dxa"/>
            <w:tcBorders>
              <w:top w:val="nil"/>
              <w:left w:val="nil"/>
              <w:bottom w:val="single" w:sz="4" w:space="0" w:color="000000"/>
              <w:right w:val="nil"/>
            </w:tcBorders>
            <w:hideMark/>
          </w:tcPr>
          <w:p w14:paraId="13E4A934" w14:textId="77777777" w:rsidR="008A14CD" w:rsidRPr="00F841EA" w:rsidRDefault="008A14CD" w:rsidP="00D54110">
            <w:pPr>
              <w:snapToGrid w:val="0"/>
              <w:rPr>
                <w:rFonts w:ascii="Times New Roman" w:hAnsi="Times New Roman"/>
                <w:sz w:val="24"/>
                <w:szCs w:val="24"/>
              </w:rPr>
            </w:pPr>
            <w:proofErr w:type="gramStart"/>
            <w:r w:rsidRPr="00F841EA">
              <w:rPr>
                <w:rFonts w:ascii="Times New Roman" w:hAnsi="Times New Roman"/>
                <w:sz w:val="24"/>
                <w:szCs w:val="24"/>
              </w:rPr>
              <w:t>проезд</w:t>
            </w:r>
            <w:proofErr w:type="gramEnd"/>
            <w:r w:rsidRPr="00F841EA">
              <w:rPr>
                <w:rFonts w:ascii="Times New Roman" w:hAnsi="Times New Roman"/>
                <w:sz w:val="24"/>
                <w:szCs w:val="24"/>
              </w:rPr>
              <w:t xml:space="preserve"> Проектируемый 4062-й, д.6, стр.25</w:t>
            </w:r>
          </w:p>
        </w:tc>
        <w:tc>
          <w:tcPr>
            <w:tcW w:w="566" w:type="dxa"/>
          </w:tcPr>
          <w:p w14:paraId="463BF666" w14:textId="77777777" w:rsidR="008A14CD" w:rsidRPr="00F841EA" w:rsidRDefault="008A14CD" w:rsidP="00D54110">
            <w:pPr>
              <w:snapToGrid w:val="0"/>
              <w:rPr>
                <w:rFonts w:ascii="Times New Roman" w:hAnsi="Times New Roman"/>
                <w:sz w:val="24"/>
                <w:szCs w:val="24"/>
              </w:rPr>
            </w:pPr>
          </w:p>
        </w:tc>
        <w:tc>
          <w:tcPr>
            <w:tcW w:w="568" w:type="dxa"/>
          </w:tcPr>
          <w:p w14:paraId="05687DF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4B587E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8A14CD" w:rsidRPr="00F841EA" w14:paraId="3B661331" w14:textId="77777777" w:rsidTr="00D54110">
        <w:tc>
          <w:tcPr>
            <w:tcW w:w="4644" w:type="dxa"/>
            <w:tcBorders>
              <w:top w:val="nil"/>
              <w:left w:val="nil"/>
              <w:bottom w:val="single" w:sz="4" w:space="0" w:color="000000"/>
              <w:right w:val="nil"/>
            </w:tcBorders>
            <w:hideMark/>
          </w:tcPr>
          <w:p w14:paraId="0E09702B"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rPr>
              <w:t>ИНН / КПП 7704228075 / 772501001</w:t>
            </w:r>
          </w:p>
        </w:tc>
        <w:tc>
          <w:tcPr>
            <w:tcW w:w="566" w:type="dxa"/>
          </w:tcPr>
          <w:p w14:paraId="1B20DD4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56D543A8"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4E916896" w14:textId="77777777" w:rsidR="008A14CD" w:rsidRPr="00F841EA" w:rsidRDefault="008A14CD" w:rsidP="00D5411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8A14CD" w:rsidRPr="00F841EA" w14:paraId="2DBCB91D" w14:textId="77777777" w:rsidTr="00D54110">
        <w:tc>
          <w:tcPr>
            <w:tcW w:w="4644" w:type="dxa"/>
            <w:tcBorders>
              <w:top w:val="nil"/>
              <w:left w:val="nil"/>
              <w:bottom w:val="single" w:sz="4" w:space="0" w:color="000000"/>
              <w:right w:val="nil"/>
            </w:tcBorders>
            <w:hideMark/>
          </w:tcPr>
          <w:p w14:paraId="55FB0A5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ОП/Филиала</w:t>
            </w:r>
          </w:p>
        </w:tc>
        <w:tc>
          <w:tcPr>
            <w:tcW w:w="566" w:type="dxa"/>
          </w:tcPr>
          <w:p w14:paraId="1AC815F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8FEF887"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8910013" w14:textId="77777777" w:rsidR="008A14CD" w:rsidRPr="00F841EA" w:rsidRDefault="008A14CD" w:rsidP="00D54110">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8A14CD" w:rsidRPr="00F841EA" w14:paraId="0D692DF4" w14:textId="77777777" w:rsidTr="00D54110">
        <w:tc>
          <w:tcPr>
            <w:tcW w:w="4644" w:type="dxa"/>
            <w:tcBorders>
              <w:top w:val="nil"/>
              <w:left w:val="nil"/>
              <w:bottom w:val="single" w:sz="4" w:space="0" w:color="000000"/>
              <w:right w:val="nil"/>
            </w:tcBorders>
            <w:hideMark/>
          </w:tcPr>
          <w:p w14:paraId="3C1649B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3E1652C3" w14:textId="77777777" w:rsidR="008A14CD" w:rsidRPr="00F841EA" w:rsidRDefault="008A14CD" w:rsidP="00D54110">
            <w:pPr>
              <w:snapToGrid w:val="0"/>
              <w:jc w:val="center"/>
              <w:rPr>
                <w:rFonts w:ascii="Times New Roman" w:hAnsi="Times New Roman"/>
                <w:sz w:val="24"/>
                <w:szCs w:val="24"/>
              </w:rPr>
            </w:pPr>
          </w:p>
        </w:tc>
        <w:tc>
          <w:tcPr>
            <w:tcW w:w="568" w:type="dxa"/>
          </w:tcPr>
          <w:p w14:paraId="7971CA8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D74302F"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8A14CD" w:rsidRPr="00F841EA" w14:paraId="238622C8" w14:textId="77777777" w:rsidTr="00D54110">
        <w:tc>
          <w:tcPr>
            <w:tcW w:w="4644" w:type="dxa"/>
            <w:tcBorders>
              <w:top w:val="nil"/>
              <w:left w:val="nil"/>
              <w:bottom w:val="single" w:sz="4" w:space="0" w:color="000000"/>
              <w:right w:val="nil"/>
            </w:tcBorders>
            <w:hideMark/>
          </w:tcPr>
          <w:p w14:paraId="1714A9EF"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0EC7E375"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lastRenderedPageBreak/>
              <w:t>www: http://atomsbt.ru;</w:t>
            </w:r>
          </w:p>
        </w:tc>
        <w:tc>
          <w:tcPr>
            <w:tcW w:w="566" w:type="dxa"/>
          </w:tcPr>
          <w:p w14:paraId="256DCABC"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0074FDD"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38F824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ИНН/КПП</w:t>
            </w:r>
          </w:p>
        </w:tc>
      </w:tr>
      <w:tr w:rsidR="008A14CD" w:rsidRPr="00F841EA" w14:paraId="74F7313D" w14:textId="77777777" w:rsidTr="00D54110">
        <w:tc>
          <w:tcPr>
            <w:tcW w:w="4644" w:type="dxa"/>
            <w:tcBorders>
              <w:top w:val="nil"/>
              <w:left w:val="nil"/>
              <w:bottom w:val="single" w:sz="4" w:space="0" w:color="000000"/>
              <w:right w:val="nil"/>
            </w:tcBorders>
            <w:hideMark/>
          </w:tcPr>
          <w:p w14:paraId="6BF12839" w14:textId="77777777" w:rsidR="008A14CD" w:rsidRPr="00F841EA" w:rsidRDefault="008A14CD" w:rsidP="00D54110">
            <w:pPr>
              <w:snapToGrid w:val="0"/>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c>
          <w:tcPr>
            <w:tcW w:w="566" w:type="dxa"/>
          </w:tcPr>
          <w:p w14:paraId="1DA0FD2F" w14:textId="77777777" w:rsidR="008A14CD" w:rsidRPr="00F841EA" w:rsidRDefault="008A14CD" w:rsidP="00D54110">
            <w:pPr>
              <w:snapToGrid w:val="0"/>
              <w:jc w:val="center"/>
              <w:rPr>
                <w:rFonts w:ascii="Times New Roman" w:hAnsi="Times New Roman"/>
                <w:sz w:val="24"/>
                <w:szCs w:val="24"/>
              </w:rPr>
            </w:pPr>
          </w:p>
        </w:tc>
        <w:tc>
          <w:tcPr>
            <w:tcW w:w="568" w:type="dxa"/>
          </w:tcPr>
          <w:p w14:paraId="441DABE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1585665"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р/с</w:t>
            </w:r>
          </w:p>
        </w:tc>
      </w:tr>
      <w:tr w:rsidR="008A14CD" w:rsidRPr="00F841EA" w14:paraId="7AB93CEA" w14:textId="77777777" w:rsidTr="00D54110">
        <w:tc>
          <w:tcPr>
            <w:tcW w:w="4644" w:type="dxa"/>
            <w:tcBorders>
              <w:top w:val="nil"/>
              <w:left w:val="nil"/>
              <w:bottom w:val="single" w:sz="4" w:space="0" w:color="000000"/>
              <w:right w:val="nil"/>
            </w:tcBorders>
            <w:hideMark/>
          </w:tcPr>
          <w:p w14:paraId="4A28D51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 xml:space="preserve">ИНН / КПП 7704228075 /                   </w:t>
            </w:r>
          </w:p>
        </w:tc>
        <w:tc>
          <w:tcPr>
            <w:tcW w:w="566" w:type="dxa"/>
          </w:tcPr>
          <w:p w14:paraId="1B849F5E"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49E286DB"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125C51C2"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к/с</w:t>
            </w:r>
          </w:p>
        </w:tc>
      </w:tr>
      <w:tr w:rsidR="008A14CD" w:rsidRPr="00F841EA" w14:paraId="32862366" w14:textId="77777777" w:rsidTr="00D54110">
        <w:tc>
          <w:tcPr>
            <w:tcW w:w="4644" w:type="dxa"/>
            <w:tcBorders>
              <w:top w:val="nil"/>
              <w:left w:val="nil"/>
              <w:bottom w:val="single" w:sz="4" w:space="0" w:color="000000"/>
              <w:right w:val="nil"/>
            </w:tcBorders>
            <w:hideMark/>
          </w:tcPr>
          <w:p w14:paraId="2F62DB1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р/с</w:t>
            </w:r>
          </w:p>
        </w:tc>
        <w:tc>
          <w:tcPr>
            <w:tcW w:w="566" w:type="dxa"/>
          </w:tcPr>
          <w:p w14:paraId="7E7CB5FB" w14:textId="77777777" w:rsidR="008A14CD" w:rsidRPr="00F841EA" w:rsidRDefault="008A14CD" w:rsidP="00D54110">
            <w:pPr>
              <w:snapToGrid w:val="0"/>
              <w:jc w:val="center"/>
              <w:rPr>
                <w:rFonts w:ascii="Times New Roman" w:hAnsi="Times New Roman"/>
                <w:sz w:val="24"/>
                <w:szCs w:val="24"/>
              </w:rPr>
            </w:pPr>
          </w:p>
        </w:tc>
        <w:tc>
          <w:tcPr>
            <w:tcW w:w="568" w:type="dxa"/>
          </w:tcPr>
          <w:p w14:paraId="115E653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D5D6204"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8A14CD" w:rsidRPr="00F841EA" w14:paraId="244EFF73" w14:textId="77777777" w:rsidTr="00D54110">
        <w:tc>
          <w:tcPr>
            <w:tcW w:w="4644" w:type="dxa"/>
            <w:tcBorders>
              <w:top w:val="nil"/>
              <w:left w:val="nil"/>
              <w:bottom w:val="single" w:sz="4" w:space="0" w:color="000000"/>
              <w:right w:val="nil"/>
            </w:tcBorders>
            <w:hideMark/>
          </w:tcPr>
          <w:p w14:paraId="5F08C1E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к/с</w:t>
            </w:r>
          </w:p>
        </w:tc>
        <w:tc>
          <w:tcPr>
            <w:tcW w:w="566" w:type="dxa"/>
          </w:tcPr>
          <w:p w14:paraId="6E04213F" w14:textId="77777777" w:rsidR="008A14CD" w:rsidRPr="00F841EA" w:rsidRDefault="008A14CD" w:rsidP="00D54110">
            <w:pPr>
              <w:snapToGrid w:val="0"/>
              <w:jc w:val="center"/>
              <w:rPr>
                <w:rFonts w:ascii="Times New Roman" w:hAnsi="Times New Roman"/>
                <w:sz w:val="24"/>
                <w:szCs w:val="24"/>
              </w:rPr>
            </w:pPr>
          </w:p>
        </w:tc>
        <w:tc>
          <w:tcPr>
            <w:tcW w:w="568" w:type="dxa"/>
          </w:tcPr>
          <w:p w14:paraId="2F7C55A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FEF244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r>
      <w:tr w:rsidR="008A14CD" w:rsidRPr="00F841EA" w14:paraId="44BFB963" w14:textId="77777777" w:rsidTr="00D54110">
        <w:tc>
          <w:tcPr>
            <w:tcW w:w="4644" w:type="dxa"/>
            <w:tcBorders>
              <w:top w:val="nil"/>
              <w:left w:val="nil"/>
              <w:bottom w:val="single" w:sz="4" w:space="0" w:color="000000"/>
              <w:right w:val="nil"/>
            </w:tcBorders>
            <w:hideMark/>
          </w:tcPr>
          <w:p w14:paraId="05AAA1D8"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7E0F7E62" w14:textId="77777777" w:rsidR="008A14CD" w:rsidRPr="00F841EA" w:rsidRDefault="008A14CD" w:rsidP="00D54110">
            <w:pPr>
              <w:snapToGrid w:val="0"/>
              <w:jc w:val="center"/>
              <w:rPr>
                <w:rFonts w:ascii="Times New Roman" w:hAnsi="Times New Roman"/>
                <w:sz w:val="24"/>
                <w:szCs w:val="24"/>
              </w:rPr>
            </w:pPr>
          </w:p>
        </w:tc>
        <w:tc>
          <w:tcPr>
            <w:tcW w:w="568" w:type="dxa"/>
          </w:tcPr>
          <w:p w14:paraId="3370682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A59091E"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ОКПО</w:t>
            </w:r>
          </w:p>
        </w:tc>
      </w:tr>
      <w:tr w:rsidR="008A14CD" w:rsidRPr="00F841EA" w14:paraId="49743974" w14:textId="77777777" w:rsidTr="00D54110">
        <w:tc>
          <w:tcPr>
            <w:tcW w:w="4644" w:type="dxa"/>
            <w:tcBorders>
              <w:top w:val="single" w:sz="4" w:space="0" w:color="000000"/>
              <w:left w:val="nil"/>
              <w:bottom w:val="single" w:sz="4" w:space="0" w:color="auto"/>
              <w:right w:val="nil"/>
            </w:tcBorders>
            <w:hideMark/>
          </w:tcPr>
          <w:p w14:paraId="0A37DD9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1C3D90ED" w14:textId="77777777" w:rsidR="008A14CD" w:rsidRPr="00F841EA" w:rsidRDefault="008A14CD" w:rsidP="00D54110">
            <w:pPr>
              <w:snapToGrid w:val="0"/>
              <w:jc w:val="center"/>
              <w:rPr>
                <w:rFonts w:ascii="Times New Roman" w:hAnsi="Times New Roman"/>
                <w:sz w:val="24"/>
                <w:szCs w:val="24"/>
              </w:rPr>
            </w:pPr>
          </w:p>
        </w:tc>
        <w:tc>
          <w:tcPr>
            <w:tcW w:w="568" w:type="dxa"/>
          </w:tcPr>
          <w:p w14:paraId="00ED931E"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3531902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w:t>
            </w:r>
          </w:p>
        </w:tc>
      </w:tr>
      <w:tr w:rsidR="008A14CD" w:rsidRPr="00F841EA" w14:paraId="6DFE8A88" w14:textId="77777777" w:rsidTr="00D54110">
        <w:tc>
          <w:tcPr>
            <w:tcW w:w="4644" w:type="dxa"/>
            <w:tcBorders>
              <w:top w:val="single" w:sz="4" w:space="0" w:color="auto"/>
              <w:left w:val="nil"/>
              <w:bottom w:val="single" w:sz="4" w:space="0" w:color="auto"/>
              <w:right w:val="nil"/>
            </w:tcBorders>
            <w:hideMark/>
          </w:tcPr>
          <w:p w14:paraId="0ACD043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ОКПО 57082325</w:t>
            </w:r>
          </w:p>
        </w:tc>
        <w:tc>
          <w:tcPr>
            <w:tcW w:w="566" w:type="dxa"/>
          </w:tcPr>
          <w:p w14:paraId="7626EDA5" w14:textId="77777777" w:rsidR="008A14CD" w:rsidRPr="00F841EA" w:rsidRDefault="008A14CD" w:rsidP="00D54110">
            <w:pPr>
              <w:snapToGrid w:val="0"/>
              <w:jc w:val="center"/>
              <w:rPr>
                <w:rFonts w:ascii="Times New Roman" w:hAnsi="Times New Roman"/>
                <w:sz w:val="24"/>
                <w:szCs w:val="24"/>
              </w:rPr>
            </w:pPr>
          </w:p>
        </w:tc>
        <w:tc>
          <w:tcPr>
            <w:tcW w:w="568" w:type="dxa"/>
          </w:tcPr>
          <w:p w14:paraId="4E77B9F8"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62262FA4" w14:textId="77777777" w:rsidR="008A14CD" w:rsidRPr="00F841EA" w:rsidRDefault="008A14CD" w:rsidP="00D54110">
            <w:pPr>
              <w:snapToGrid w:val="0"/>
              <w:jc w:val="center"/>
              <w:rPr>
                <w:rFonts w:ascii="Times New Roman" w:hAnsi="Times New Roman"/>
                <w:b/>
                <w:i/>
                <w:sz w:val="24"/>
                <w:szCs w:val="24"/>
              </w:rPr>
            </w:pPr>
          </w:p>
        </w:tc>
      </w:tr>
      <w:tr w:rsidR="008A14CD" w:rsidRPr="00F841EA" w14:paraId="3D3B04A3" w14:textId="77777777" w:rsidTr="00D54110">
        <w:tc>
          <w:tcPr>
            <w:tcW w:w="4644" w:type="dxa"/>
            <w:tcBorders>
              <w:top w:val="single" w:sz="4" w:space="0" w:color="auto"/>
              <w:left w:val="nil"/>
              <w:bottom w:val="single" w:sz="4" w:space="0" w:color="auto"/>
              <w:right w:val="nil"/>
            </w:tcBorders>
            <w:hideMark/>
          </w:tcPr>
          <w:p w14:paraId="59156915"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256D3734" w14:textId="77777777" w:rsidR="008A14CD" w:rsidRPr="00F841EA" w:rsidRDefault="008A14CD" w:rsidP="00D54110">
            <w:pPr>
              <w:snapToGrid w:val="0"/>
              <w:jc w:val="center"/>
              <w:rPr>
                <w:rFonts w:ascii="Times New Roman" w:hAnsi="Times New Roman"/>
                <w:sz w:val="24"/>
                <w:szCs w:val="24"/>
              </w:rPr>
            </w:pPr>
          </w:p>
        </w:tc>
        <w:tc>
          <w:tcPr>
            <w:tcW w:w="568" w:type="dxa"/>
          </w:tcPr>
          <w:p w14:paraId="69EB80EF"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ABE2FC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8A14CD" w:rsidRPr="00F841EA" w14:paraId="0EE45D5B" w14:textId="77777777" w:rsidTr="00D54110">
        <w:tc>
          <w:tcPr>
            <w:tcW w:w="4644" w:type="dxa"/>
            <w:tcBorders>
              <w:top w:val="single" w:sz="4" w:space="0" w:color="auto"/>
              <w:left w:val="nil"/>
              <w:bottom w:val="nil"/>
              <w:right w:val="nil"/>
            </w:tcBorders>
          </w:tcPr>
          <w:p w14:paraId="1C2DAEEB" w14:textId="77777777" w:rsidR="008A14CD" w:rsidRPr="00F841EA" w:rsidRDefault="008A14CD" w:rsidP="00D54110">
            <w:pPr>
              <w:snapToGrid w:val="0"/>
              <w:rPr>
                <w:rFonts w:ascii="Times New Roman" w:hAnsi="Times New Roman"/>
                <w:sz w:val="24"/>
                <w:szCs w:val="24"/>
              </w:rPr>
            </w:pPr>
          </w:p>
        </w:tc>
        <w:tc>
          <w:tcPr>
            <w:tcW w:w="566" w:type="dxa"/>
          </w:tcPr>
          <w:p w14:paraId="1F9C2EB6" w14:textId="77777777" w:rsidR="008A14CD" w:rsidRPr="00F841EA" w:rsidRDefault="008A14CD" w:rsidP="00D54110">
            <w:pPr>
              <w:snapToGrid w:val="0"/>
              <w:jc w:val="center"/>
              <w:rPr>
                <w:rFonts w:ascii="Times New Roman" w:hAnsi="Times New Roman"/>
                <w:sz w:val="24"/>
                <w:szCs w:val="24"/>
              </w:rPr>
            </w:pPr>
          </w:p>
        </w:tc>
        <w:tc>
          <w:tcPr>
            <w:tcW w:w="568" w:type="dxa"/>
          </w:tcPr>
          <w:p w14:paraId="45B8BE9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5B741206"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8A14CD" w:rsidRPr="00F841EA" w14:paraId="5885957E" w14:textId="77777777" w:rsidTr="00D54110">
        <w:tc>
          <w:tcPr>
            <w:tcW w:w="4644" w:type="dxa"/>
          </w:tcPr>
          <w:p w14:paraId="69DE121F" w14:textId="77777777" w:rsidR="008A14CD" w:rsidRPr="00F841EA" w:rsidRDefault="008A14CD" w:rsidP="00D54110">
            <w:pPr>
              <w:snapToGrid w:val="0"/>
              <w:rPr>
                <w:rFonts w:ascii="Times New Roman" w:hAnsi="Times New Roman"/>
                <w:sz w:val="24"/>
                <w:szCs w:val="24"/>
              </w:rPr>
            </w:pPr>
          </w:p>
        </w:tc>
        <w:tc>
          <w:tcPr>
            <w:tcW w:w="566" w:type="dxa"/>
          </w:tcPr>
          <w:p w14:paraId="076A1398" w14:textId="77777777" w:rsidR="008A14CD" w:rsidRPr="00F841EA" w:rsidRDefault="008A14CD" w:rsidP="00D54110">
            <w:pPr>
              <w:snapToGrid w:val="0"/>
              <w:jc w:val="center"/>
              <w:rPr>
                <w:rFonts w:ascii="Times New Roman" w:hAnsi="Times New Roman"/>
                <w:sz w:val="24"/>
                <w:szCs w:val="24"/>
              </w:rPr>
            </w:pPr>
          </w:p>
        </w:tc>
        <w:tc>
          <w:tcPr>
            <w:tcW w:w="568" w:type="dxa"/>
          </w:tcPr>
          <w:p w14:paraId="0B7E6A0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BB5CCFC"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C4FA96" w14:textId="77777777" w:rsidR="008A14CD" w:rsidRPr="00F841EA" w:rsidRDefault="008A14CD" w:rsidP="008A14CD">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8A14CD" w:rsidRPr="00F841EA" w14:paraId="4FC9C1E5" w14:textId="77777777" w:rsidTr="00D54110">
        <w:trPr>
          <w:cantSplit/>
          <w:trHeight w:hRule="exact" w:val="1191"/>
        </w:trPr>
        <w:tc>
          <w:tcPr>
            <w:tcW w:w="4361" w:type="dxa"/>
            <w:vAlign w:val="center"/>
          </w:tcPr>
          <w:p w14:paraId="7ACE10F9"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1</w:t>
            </w:r>
          </w:p>
          <w:p w14:paraId="4E6E2168" w14:textId="77777777" w:rsidR="008A14CD" w:rsidRPr="00F841EA" w:rsidRDefault="008A14CD" w:rsidP="00D54110">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14:paraId="720483D8" w14:textId="77777777" w:rsidR="008A14CD" w:rsidRPr="00F841EA" w:rsidRDefault="008A14CD" w:rsidP="00D54110">
            <w:pPr>
              <w:pStyle w:val="ae"/>
              <w:ind w:firstLine="709"/>
              <w:jc w:val="both"/>
              <w:rPr>
                <w:rFonts w:ascii="Times New Roman" w:hAnsi="Times New Roman"/>
                <w:spacing w:val="20"/>
                <w:sz w:val="24"/>
                <w:szCs w:val="24"/>
              </w:rPr>
            </w:pPr>
          </w:p>
        </w:tc>
        <w:tc>
          <w:tcPr>
            <w:tcW w:w="993" w:type="dxa"/>
          </w:tcPr>
          <w:p w14:paraId="3242F958" w14:textId="77777777" w:rsidR="008A14CD" w:rsidRPr="00F841EA" w:rsidRDefault="008A14CD" w:rsidP="00D54110">
            <w:pPr>
              <w:pStyle w:val="ae"/>
              <w:ind w:firstLine="709"/>
              <w:jc w:val="both"/>
              <w:rPr>
                <w:rFonts w:ascii="Times New Roman" w:hAnsi="Times New Roman"/>
                <w:spacing w:val="20"/>
                <w:sz w:val="24"/>
                <w:szCs w:val="24"/>
              </w:rPr>
            </w:pPr>
          </w:p>
        </w:tc>
        <w:tc>
          <w:tcPr>
            <w:tcW w:w="4536" w:type="dxa"/>
            <w:vAlign w:val="center"/>
          </w:tcPr>
          <w:p w14:paraId="4E6472D2"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2</w:t>
            </w:r>
          </w:p>
          <w:p w14:paraId="7E95B18F" w14:textId="77777777" w:rsidR="008A14CD" w:rsidRPr="00F841EA" w:rsidRDefault="008A14CD" w:rsidP="00D54110">
            <w:pPr>
              <w:pStyle w:val="ae"/>
              <w:rPr>
                <w:rFonts w:ascii="Times New Roman" w:hAnsi="Times New Roman"/>
                <w:sz w:val="24"/>
                <w:szCs w:val="24"/>
              </w:rPr>
            </w:pPr>
          </w:p>
        </w:tc>
      </w:tr>
      <w:tr w:rsidR="008A14CD" w:rsidRPr="00F841EA" w14:paraId="76A5390E" w14:textId="77777777" w:rsidTr="00D54110">
        <w:trPr>
          <w:trHeight w:hRule="exact" w:val="560"/>
        </w:trPr>
        <w:tc>
          <w:tcPr>
            <w:tcW w:w="4361" w:type="dxa"/>
            <w:tcBorders>
              <w:bottom w:val="single" w:sz="4" w:space="0" w:color="auto"/>
            </w:tcBorders>
            <w:vAlign w:val="bottom"/>
          </w:tcPr>
          <w:p w14:paraId="0A204D47" w14:textId="77777777" w:rsidR="008A14CD" w:rsidRPr="00F841EA" w:rsidRDefault="008A14CD" w:rsidP="00D54110">
            <w:pPr>
              <w:pStyle w:val="ae"/>
              <w:ind w:firstLine="709"/>
              <w:jc w:val="right"/>
              <w:rPr>
                <w:rFonts w:ascii="Times New Roman" w:hAnsi="Times New Roman"/>
                <w:sz w:val="24"/>
                <w:szCs w:val="24"/>
              </w:rPr>
            </w:pPr>
          </w:p>
        </w:tc>
        <w:tc>
          <w:tcPr>
            <w:tcW w:w="283" w:type="dxa"/>
            <w:vAlign w:val="bottom"/>
          </w:tcPr>
          <w:p w14:paraId="14416387" w14:textId="77777777" w:rsidR="008A14CD" w:rsidRPr="00F841EA" w:rsidRDefault="008A14CD" w:rsidP="00D54110">
            <w:pPr>
              <w:pStyle w:val="ae"/>
              <w:ind w:firstLine="709"/>
              <w:rPr>
                <w:rFonts w:ascii="Times New Roman" w:hAnsi="Times New Roman"/>
                <w:sz w:val="24"/>
                <w:szCs w:val="24"/>
              </w:rPr>
            </w:pPr>
          </w:p>
        </w:tc>
        <w:tc>
          <w:tcPr>
            <w:tcW w:w="993" w:type="dxa"/>
            <w:vAlign w:val="bottom"/>
          </w:tcPr>
          <w:p w14:paraId="2B93F781" w14:textId="77777777" w:rsidR="008A14CD" w:rsidRPr="00F841EA" w:rsidRDefault="008A14CD" w:rsidP="00D54110">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668AD1F3" w14:textId="77777777" w:rsidR="008A14CD" w:rsidRPr="00F841EA" w:rsidRDefault="008A14CD" w:rsidP="00D54110">
            <w:pPr>
              <w:pStyle w:val="ae"/>
              <w:ind w:firstLine="709"/>
              <w:jc w:val="right"/>
              <w:rPr>
                <w:rFonts w:ascii="Times New Roman" w:hAnsi="Times New Roman"/>
                <w:sz w:val="24"/>
                <w:szCs w:val="24"/>
              </w:rPr>
            </w:pPr>
          </w:p>
        </w:tc>
      </w:tr>
    </w:tbl>
    <w:p w14:paraId="3B8ACFDD" w14:textId="77777777" w:rsidR="008A14CD" w:rsidRPr="00036938" w:rsidRDefault="008A14CD" w:rsidP="008A14CD">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57551BD6" w14:textId="77777777" w:rsidR="008A14CD" w:rsidRPr="00036938" w:rsidRDefault="008A14CD" w:rsidP="00036938">
      <w:pPr>
        <w:pStyle w:val="a7"/>
        <w:tabs>
          <w:tab w:val="left" w:pos="0"/>
        </w:tabs>
        <w:ind w:left="0" w:firstLine="1701"/>
        <w:jc w:val="both"/>
        <w:rPr>
          <w:rFonts w:ascii="Times New Roman" w:hAnsi="Times New Roman"/>
          <w:spacing w:val="20"/>
          <w:sz w:val="24"/>
          <w:szCs w:val="24"/>
        </w:rPr>
      </w:pPr>
    </w:p>
    <w:sectPr w:rsidR="008A14CD" w:rsidRPr="00036938"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F8800" w14:textId="77777777" w:rsidR="00766949" w:rsidRDefault="00766949" w:rsidP="00A46C8E">
      <w:r>
        <w:separator/>
      </w:r>
    </w:p>
  </w:endnote>
  <w:endnote w:type="continuationSeparator" w:id="0">
    <w:p w14:paraId="66D9E929" w14:textId="77777777" w:rsidR="00766949" w:rsidRDefault="00766949"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0363" w14:textId="77777777" w:rsidR="00766949" w:rsidRDefault="00766949" w:rsidP="00A46C8E">
      <w:r>
        <w:separator/>
      </w:r>
    </w:p>
  </w:footnote>
  <w:footnote w:type="continuationSeparator" w:id="0">
    <w:p w14:paraId="4B96637A" w14:textId="77777777" w:rsidR="00766949" w:rsidRDefault="00766949"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7733"/>
      <w:docPartObj>
        <w:docPartGallery w:val="Page Numbers (Top of Page)"/>
        <w:docPartUnique/>
      </w:docPartObj>
    </w:sdtPr>
    <w:sdtEndPr/>
    <w:sdtContent>
      <w:p w14:paraId="2F7B2175" w14:textId="77777777" w:rsidR="00AF6072" w:rsidRPr="00AF6072" w:rsidRDefault="00AF6072" w:rsidP="00AF6072">
        <w:pPr>
          <w:pStyle w:val="a9"/>
          <w:jc w:val="center"/>
        </w:pPr>
        <w:r>
          <w:fldChar w:fldCharType="begin"/>
        </w:r>
        <w:r>
          <w:instrText>PAGE   \* MERGEFORMAT</w:instrText>
        </w:r>
        <w:r>
          <w:fldChar w:fldCharType="separate"/>
        </w:r>
        <w:r w:rsidR="00FF1AF7">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66949"/>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D37F1"/>
    <w:rsid w:val="00EF2A80"/>
    <w:rsid w:val="00F00019"/>
    <w:rsid w:val="00F331AE"/>
    <w:rsid w:val="00F33C1C"/>
    <w:rsid w:val="00F6078D"/>
    <w:rsid w:val="00F841EA"/>
    <w:rsid w:val="00F9486A"/>
    <w:rsid w:val="00FD28E7"/>
    <w:rsid w:val="00FD6612"/>
    <w:rsid w:val="00FF04F8"/>
    <w:rsid w:val="00FF1AF7"/>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2158-1754-47BF-9F74-923ED34C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Андреев Анатолий  Алексеевич</cp:lastModifiedBy>
  <cp:revision>3</cp:revision>
  <cp:lastPrinted>2018-03-14T15:42:00Z</cp:lastPrinted>
  <dcterms:created xsi:type="dcterms:W3CDTF">2022-06-17T05:38:00Z</dcterms:created>
  <dcterms:modified xsi:type="dcterms:W3CDTF">2022-06-17T07:34:00Z</dcterms:modified>
</cp:coreProperties>
</file>